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8B65FF" w:rsidRPr="008B65FF" w14:paraId="18824613" w14:textId="77777777" w:rsidTr="00485303">
        <w:tc>
          <w:tcPr>
            <w:tcW w:w="3492" w:type="dxa"/>
          </w:tcPr>
          <w:p w14:paraId="37D3A880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4DF404CD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2568FF32" w14:textId="77777777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331BCDAE" w14:textId="3337BF06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384C7E">
              <w:rPr>
                <w:rFonts w:ascii="Times New Roman" w:hAnsi="Times New Roman" w:cs="Times New Roman"/>
                <w:b/>
              </w:rPr>
              <w:t>7</w:t>
            </w:r>
            <w:r w:rsidRPr="008B65FF">
              <w:rPr>
                <w:rFonts w:ascii="Times New Roman" w:hAnsi="Times New Roman" w:cs="Times New Roman"/>
                <w:b/>
              </w:rPr>
              <w:t>b do SWZ</w:t>
            </w:r>
          </w:p>
          <w:p w14:paraId="4812E905" w14:textId="0A349E80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(jeżeli dotyczy)</w:t>
            </w:r>
          </w:p>
        </w:tc>
      </w:tr>
      <w:tr w:rsidR="008B65FF" w:rsidRPr="008B65FF" w14:paraId="68ECB9F4" w14:textId="77777777" w:rsidTr="00485303">
        <w:tc>
          <w:tcPr>
            <w:tcW w:w="9288" w:type="dxa"/>
            <w:gridSpan w:val="3"/>
          </w:tcPr>
          <w:p w14:paraId="58C717E6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5FF" w:rsidRPr="008B65FF" w14:paraId="03125764" w14:textId="77777777" w:rsidTr="00485303">
        <w:tc>
          <w:tcPr>
            <w:tcW w:w="9288" w:type="dxa"/>
            <w:gridSpan w:val="3"/>
          </w:tcPr>
          <w:p w14:paraId="25E85179" w14:textId="234D826B" w:rsidR="00312537" w:rsidRPr="00F0102F" w:rsidRDefault="00312537" w:rsidP="0031253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10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dotyczy: przetargu nieograniczonego na dostawę </w:t>
            </w:r>
            <w:r w:rsidR="006C2141" w:rsidRPr="00F010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specjalistycznego sprzętu medycznego dla Pracowni Elektrofizjologii Inwazyjnej wraz z najmem urządzeń</w:t>
            </w:r>
            <w:r w:rsidRPr="00F010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znak sprawy: 4WSzKzP.SZP.2612.</w:t>
            </w:r>
            <w:r w:rsidR="00FB647E" w:rsidRPr="00F010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32</w:t>
            </w:r>
            <w:r w:rsidRPr="00F010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.202</w:t>
            </w:r>
            <w:r w:rsidR="00FB647E" w:rsidRPr="00F010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</w:p>
          <w:p w14:paraId="5CA6B8F4" w14:textId="16298AB6" w:rsidR="008B65FF" w:rsidRPr="008B65FF" w:rsidRDefault="008B65FF" w:rsidP="00485303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B65FF" w:rsidRPr="008B65FF" w14:paraId="69C1F5F1" w14:textId="77777777" w:rsidTr="00485303">
        <w:tc>
          <w:tcPr>
            <w:tcW w:w="9288" w:type="dxa"/>
            <w:gridSpan w:val="3"/>
          </w:tcPr>
          <w:p w14:paraId="71AF3645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5FF" w:rsidRPr="008B65FF" w14:paraId="1CDA2619" w14:textId="77777777" w:rsidTr="00485303">
        <w:tc>
          <w:tcPr>
            <w:tcW w:w="9288" w:type="dxa"/>
            <w:gridSpan w:val="3"/>
          </w:tcPr>
          <w:p w14:paraId="51051FA7" w14:textId="5AAC2836" w:rsidR="008B65FF" w:rsidRPr="008B65FF" w:rsidRDefault="008B65FF" w:rsidP="0048530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PODMIOTU UDOSTĘPNIAJĄCEGO ZASOBY </w:t>
            </w:r>
          </w:p>
          <w:p w14:paraId="4C9C223C" w14:textId="7480C5CE" w:rsidR="008B65FF" w:rsidRPr="008B65FF" w:rsidRDefault="008B65FF" w:rsidP="00485303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B65FF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8B65FF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8B65FF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Ukrainę oraz służących ochronie bezpieczeństwa narodowego</w:t>
            </w:r>
            <w:r w:rsidR="0022217E">
              <w:t xml:space="preserve"> </w:t>
            </w:r>
            <w:r w:rsidR="0022217E" w:rsidRPr="0022217E">
              <w:rPr>
                <w:rFonts w:ascii="Times New Roman" w:hAnsi="Times New Roman" w:cs="Times New Roman"/>
                <w:b/>
              </w:rPr>
              <w:t>oraz z art. 1 rozporządzenia Wykonawczego Komisji (UE) 2025/1197 dla wyrobów medycznych zgodnie z rozporządzeniem Parlamentu Europejskiego i Rady ( UE) 2022/1031</w:t>
            </w:r>
          </w:p>
        </w:tc>
      </w:tr>
    </w:tbl>
    <w:p w14:paraId="0C9B0D7A" w14:textId="7FB9E7BA" w:rsidR="00D81585" w:rsidRPr="008B65FF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8B65FF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8B65FF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7EE71BB5" w:rsidR="005B5344" w:rsidRPr="008B65FF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8B65FF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8B65FF">
        <w:rPr>
          <w:rFonts w:ascii="Times New Roman" w:hAnsi="Times New Roman" w:cs="Times New Roman"/>
          <w:sz w:val="21"/>
          <w:szCs w:val="21"/>
        </w:rPr>
        <w:t>wykluczeni</w:t>
      </w:r>
      <w:r w:rsidR="008C1EE8" w:rsidRPr="008B65FF">
        <w:rPr>
          <w:rFonts w:ascii="Times New Roman" w:hAnsi="Times New Roman" w:cs="Times New Roman"/>
          <w:sz w:val="21"/>
          <w:szCs w:val="21"/>
        </w:rPr>
        <w:t>a</w:t>
      </w:r>
      <w:r w:rsidRPr="008B65FF">
        <w:rPr>
          <w:rFonts w:ascii="Times New Roman" w:hAnsi="Times New Roman" w:cs="Times New Roman"/>
          <w:sz w:val="21"/>
          <w:szCs w:val="21"/>
        </w:rPr>
        <w:t xml:space="preserve"> z postępowania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8B65FF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46DDE02" w14:textId="0B316853" w:rsidR="005B5344" w:rsidRPr="0022217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8B65FF">
        <w:rPr>
          <w:sz w:val="21"/>
          <w:szCs w:val="21"/>
        </w:rPr>
        <w:t xml:space="preserve">Oświadczam, że nie zachodzą w stosunku do mnie przesłanki wykluczenia z postępowania </w:t>
      </w:r>
      <w:r w:rsidR="00993682">
        <w:rPr>
          <w:sz w:val="21"/>
          <w:szCs w:val="21"/>
        </w:rPr>
        <w:br w:type="textWrapping" w:clear="all"/>
      </w:r>
      <w:r w:rsidRPr="008B65FF">
        <w:rPr>
          <w:sz w:val="21"/>
          <w:szCs w:val="21"/>
        </w:rPr>
        <w:t xml:space="preserve">na podstawie art. </w:t>
      </w:r>
      <w:r w:rsidRPr="008B65FF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8B65FF">
        <w:rPr>
          <w:color w:val="222222"/>
          <w:sz w:val="21"/>
          <w:szCs w:val="21"/>
        </w:rPr>
        <w:t>z dnia 13 kwietnia 2022 r.</w:t>
      </w:r>
      <w:r w:rsidRPr="008B65F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B65FF">
        <w:rPr>
          <w:color w:val="222222"/>
          <w:sz w:val="21"/>
          <w:szCs w:val="21"/>
        </w:rPr>
        <w:t>(</w:t>
      </w:r>
      <w:proofErr w:type="spellStart"/>
      <w:r w:rsidR="00CB1D53">
        <w:rPr>
          <w:color w:val="222222"/>
          <w:sz w:val="21"/>
          <w:szCs w:val="21"/>
        </w:rPr>
        <w:t>t.j</w:t>
      </w:r>
      <w:proofErr w:type="spellEnd"/>
      <w:r w:rsidR="00CB1D53">
        <w:rPr>
          <w:color w:val="222222"/>
          <w:sz w:val="21"/>
          <w:szCs w:val="21"/>
        </w:rPr>
        <w:t>. Dz.U. z 202</w:t>
      </w:r>
      <w:r w:rsidR="00337F72">
        <w:rPr>
          <w:color w:val="222222"/>
          <w:sz w:val="21"/>
          <w:szCs w:val="21"/>
        </w:rPr>
        <w:t>5</w:t>
      </w:r>
      <w:r w:rsidR="00315C5D">
        <w:rPr>
          <w:color w:val="222222"/>
          <w:sz w:val="21"/>
          <w:szCs w:val="21"/>
        </w:rPr>
        <w:t xml:space="preserve">r. poz. </w:t>
      </w:r>
      <w:r w:rsidR="00337F72">
        <w:rPr>
          <w:color w:val="222222"/>
          <w:sz w:val="21"/>
          <w:szCs w:val="21"/>
        </w:rPr>
        <w:t>514</w:t>
      </w:r>
      <w:r w:rsidRPr="008B65FF">
        <w:rPr>
          <w:color w:val="222222"/>
          <w:sz w:val="21"/>
          <w:szCs w:val="21"/>
        </w:rPr>
        <w:t>)</w:t>
      </w:r>
      <w:r w:rsidRPr="008B65FF">
        <w:rPr>
          <w:i/>
          <w:iCs/>
          <w:color w:val="222222"/>
          <w:sz w:val="21"/>
          <w:szCs w:val="21"/>
        </w:rPr>
        <w:t>.</w:t>
      </w:r>
      <w:r w:rsidR="004B1DD2" w:rsidRPr="008B65FF">
        <w:rPr>
          <w:rStyle w:val="Odwoanieprzypisudolnego"/>
          <w:color w:val="222222"/>
          <w:sz w:val="21"/>
          <w:szCs w:val="21"/>
        </w:rPr>
        <w:footnoteReference w:id="3"/>
      </w:r>
    </w:p>
    <w:p w14:paraId="2E1D4C56" w14:textId="77777777" w:rsidR="0022217E" w:rsidRPr="002E6F21" w:rsidRDefault="0022217E" w:rsidP="0022217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2E6F21">
        <w:rPr>
          <w:rFonts w:ascii="Times New Roman" w:hAnsi="Times New Roman" w:cs="Times New Roman"/>
          <w:bCs/>
          <w:sz w:val="21"/>
          <w:szCs w:val="21"/>
        </w:rPr>
        <w:lastRenderedPageBreak/>
        <w:t xml:space="preserve">Oświadczam, że nie zachodzi w stosunku do mnie przesłanka wykluczenia z postępowania określona w art. 1 rozporządzenia Wykonawczego Komisji (UE) 2025/1197 z dnia 19 czerwca 2025 r. nakładającego środek Instrumentu Zamówień Międzynarodowych ograniczającego dostęp wykonawców i wyrobów medycznych (objęte kodami CPV od 33100000-1 do 33199000-1) pochodzących z Chińskiej Republiki Ludowej do unijnego rynku zamówień publicznych dla wyrobów medycznych zgodnie z rozporządzeniem Parlamentu Europejskiego i Rady (UE) 2022/1031. </w:t>
      </w:r>
    </w:p>
    <w:p w14:paraId="7937DD53" w14:textId="77777777" w:rsidR="00D81585" w:rsidRPr="008B65FF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32AFEA" w14:textId="77777777" w:rsidR="00D81585" w:rsidRPr="008B65FF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8B65FF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935C273" w14:textId="77777777" w:rsidR="00916460" w:rsidRPr="008B65FF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bookmarkStart w:id="1" w:name="_GoBack"/>
      <w:bookmarkEnd w:id="1"/>
    </w:p>
    <w:sectPr w:rsidR="00916460" w:rsidRPr="008B6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77F45FCD" w14:textId="2472E448" w:rsidR="008B65FF" w:rsidRPr="008B65FF" w:rsidRDefault="008B65FF" w:rsidP="008B65FF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b/>
          <w:sz w:val="16"/>
          <w:szCs w:val="16"/>
        </w:rPr>
        <w:t>Na Podmiocie udostępniającym zasoby ciąży obowiązek aktualizacji stosownych oświadczeń w przypadku wszelkich zmian w tym zakresie również na etapie realizacji zamówienia</w:t>
      </w:r>
    </w:p>
  </w:footnote>
  <w:footnote w:id="2">
    <w:p w14:paraId="35EAE179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0" w:name="_Hlk102557314"/>
      <w:r w:rsidRPr="008B65FF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3B3C4A1" w14:textId="0AC67055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B65FF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8B65FF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30FC2760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1124</w:t>
      </w:r>
      <w:r w:rsidR="00315C5D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327B7AD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120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64687CE8"/>
    <w:lvl w:ilvl="0" w:tplc="4280A8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758AD"/>
    <w:rsid w:val="0019486C"/>
    <w:rsid w:val="0022217E"/>
    <w:rsid w:val="002561EE"/>
    <w:rsid w:val="002578A1"/>
    <w:rsid w:val="002F1996"/>
    <w:rsid w:val="00312537"/>
    <w:rsid w:val="00315C5D"/>
    <w:rsid w:val="00337F72"/>
    <w:rsid w:val="00384C7E"/>
    <w:rsid w:val="00392515"/>
    <w:rsid w:val="003B1084"/>
    <w:rsid w:val="003B17BC"/>
    <w:rsid w:val="00462120"/>
    <w:rsid w:val="00467C93"/>
    <w:rsid w:val="004B1DD2"/>
    <w:rsid w:val="004D7493"/>
    <w:rsid w:val="004E3659"/>
    <w:rsid w:val="005B1094"/>
    <w:rsid w:val="005B5344"/>
    <w:rsid w:val="005E21A9"/>
    <w:rsid w:val="0061762B"/>
    <w:rsid w:val="00664CCA"/>
    <w:rsid w:val="006B7BF5"/>
    <w:rsid w:val="006C2141"/>
    <w:rsid w:val="007C24F5"/>
    <w:rsid w:val="00803D1C"/>
    <w:rsid w:val="00834047"/>
    <w:rsid w:val="008573CB"/>
    <w:rsid w:val="00897CFE"/>
    <w:rsid w:val="008B65FF"/>
    <w:rsid w:val="008C1EE8"/>
    <w:rsid w:val="008E52CF"/>
    <w:rsid w:val="009022AB"/>
    <w:rsid w:val="00916460"/>
    <w:rsid w:val="009658CC"/>
    <w:rsid w:val="009673A4"/>
    <w:rsid w:val="009877FB"/>
    <w:rsid w:val="00993682"/>
    <w:rsid w:val="009A53A6"/>
    <w:rsid w:val="009C0CC2"/>
    <w:rsid w:val="00AF42C2"/>
    <w:rsid w:val="00B035E5"/>
    <w:rsid w:val="00BC03FF"/>
    <w:rsid w:val="00BF1769"/>
    <w:rsid w:val="00C57760"/>
    <w:rsid w:val="00CB1D53"/>
    <w:rsid w:val="00D02901"/>
    <w:rsid w:val="00D10644"/>
    <w:rsid w:val="00D81585"/>
    <w:rsid w:val="00E44E15"/>
    <w:rsid w:val="00EC2674"/>
    <w:rsid w:val="00F0102F"/>
    <w:rsid w:val="00F01EDE"/>
    <w:rsid w:val="00F726F0"/>
    <w:rsid w:val="00FB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B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578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Łokuciejewska</cp:lastModifiedBy>
  <cp:revision>22</cp:revision>
  <cp:lastPrinted>2024-03-12T09:49:00Z</cp:lastPrinted>
  <dcterms:created xsi:type="dcterms:W3CDTF">2022-05-06T13:14:00Z</dcterms:created>
  <dcterms:modified xsi:type="dcterms:W3CDTF">2026-03-31T07:21:00Z</dcterms:modified>
</cp:coreProperties>
</file>